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A" w:rsidRPr="00C969CA" w:rsidRDefault="00C969CA" w:rsidP="00C969CA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 w:rsidRPr="00C969CA">
        <w:rPr>
          <w:rFonts w:ascii="Times New Roman" w:hAnsi="Times New Roman" w:cs="Times New Roman"/>
          <w:noProof/>
          <w:lang w:val="uk-UA"/>
        </w:rPr>
        <w:t>ПРОЕКТ</w:t>
      </w:r>
    </w:p>
    <w:p w:rsidR="00C969CA" w:rsidRDefault="00C969CA" w:rsidP="00C969CA">
      <w:pPr>
        <w:widowControl w:val="0"/>
        <w:spacing w:after="0" w:line="240" w:lineRule="auto"/>
        <w:jc w:val="center"/>
        <w:rPr>
          <w:noProof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969CA" w:rsidRPr="006C44A4" w:rsidRDefault="00C969CA" w:rsidP="00C969C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C969CA" w:rsidRPr="006C44A4" w:rsidRDefault="00C969CA" w:rsidP="00C969CA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C969CA" w:rsidRPr="006C44A4" w:rsidRDefault="00C969CA" w:rsidP="00C969CA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969CA" w:rsidRPr="00D721EC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>ипня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969CA" w:rsidRPr="00D721EC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Почесною </w:t>
      </w: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C969CA" w:rsidRPr="00D721EC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 w:rsidR="00D4615F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6C4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25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клопотання </w:t>
      </w:r>
      <w:r w:rsidR="005008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Громадської ради при виконавчому комітеті Ніжинської міської ради </w:t>
      </w:r>
      <w:proofErr w:type="spellStart"/>
      <w:r w:rsidR="000506D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Дорохіна</w:t>
      </w:r>
      <w:proofErr w:type="spellEnd"/>
      <w:r w:rsidR="000506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Г.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C969CA" w:rsidRPr="00A5625C" w:rsidRDefault="00C969CA" w:rsidP="00C969C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A5625C">
        <w:rPr>
          <w:rFonts w:ascii="Times New Roman" w:hAnsi="Times New Roman" w:cs="Times New Roman"/>
          <w:sz w:val="28"/>
          <w:lang w:val="uk-UA"/>
        </w:rPr>
        <w:t xml:space="preserve">          1.Нагородити Почесною грамотою виконавчого комітету Ніжинської міської ради </w:t>
      </w:r>
      <w:proofErr w:type="spellStart"/>
      <w:r w:rsidR="000506DC">
        <w:rPr>
          <w:rFonts w:ascii="Times New Roman" w:hAnsi="Times New Roman" w:cs="Times New Roman"/>
          <w:sz w:val="28"/>
          <w:lang w:val="uk-UA"/>
        </w:rPr>
        <w:t>Балаша</w:t>
      </w:r>
      <w:proofErr w:type="spellEnd"/>
      <w:r w:rsidR="000506DC">
        <w:rPr>
          <w:rFonts w:ascii="Times New Roman" w:hAnsi="Times New Roman" w:cs="Times New Roman"/>
          <w:sz w:val="28"/>
          <w:lang w:val="uk-UA"/>
        </w:rPr>
        <w:t xml:space="preserve"> Петра Івановича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, </w:t>
      </w:r>
      <w:r w:rsidR="00BB6A9A">
        <w:rPr>
          <w:rFonts w:ascii="Times New Roman" w:hAnsi="Times New Roman" w:cs="Times New Roman"/>
          <w:sz w:val="28"/>
          <w:lang w:val="uk-UA"/>
        </w:rPr>
        <w:t xml:space="preserve">голову громадської організації «Бджолярі </w:t>
      </w:r>
      <w:proofErr w:type="spellStart"/>
      <w:r w:rsidR="00BB6A9A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BB6A9A">
        <w:rPr>
          <w:rFonts w:ascii="Times New Roman" w:hAnsi="Times New Roman" w:cs="Times New Roman"/>
          <w:sz w:val="28"/>
          <w:lang w:val="uk-UA"/>
        </w:rPr>
        <w:t>»</w:t>
      </w:r>
      <w:r w:rsidRPr="00A5625C">
        <w:rPr>
          <w:rFonts w:ascii="Times New Roman" w:hAnsi="Times New Roman" w:cs="Times New Roman"/>
          <w:sz w:val="28"/>
          <w:lang w:val="uk-UA"/>
        </w:rPr>
        <w:t>,</w:t>
      </w:r>
      <w:r w:rsidR="00BB6A9A">
        <w:rPr>
          <w:rFonts w:ascii="Times New Roman" w:hAnsi="Times New Roman" w:cs="Times New Roman"/>
          <w:sz w:val="28"/>
          <w:lang w:val="uk-UA"/>
        </w:rPr>
        <w:t xml:space="preserve"> 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за </w:t>
      </w:r>
      <w:r w:rsidR="008C4CD0">
        <w:rPr>
          <w:rFonts w:ascii="Times New Roman" w:hAnsi="Times New Roman" w:cs="Times New Roman"/>
          <w:sz w:val="28"/>
          <w:lang w:val="uk-UA"/>
        </w:rPr>
        <w:t>вагомий внесок у збереження та</w:t>
      </w:r>
      <w:r w:rsidR="00135C6B">
        <w:rPr>
          <w:rFonts w:ascii="Times New Roman" w:hAnsi="Times New Roman" w:cs="Times New Roman"/>
          <w:sz w:val="28"/>
          <w:lang w:val="uk-UA"/>
        </w:rPr>
        <w:t xml:space="preserve"> п</w:t>
      </w:r>
      <w:r w:rsidR="000C1DA0">
        <w:rPr>
          <w:rFonts w:ascii="Times New Roman" w:hAnsi="Times New Roman" w:cs="Times New Roman"/>
          <w:sz w:val="28"/>
          <w:lang w:val="uk-UA"/>
        </w:rPr>
        <w:t xml:space="preserve">ропагування </w:t>
      </w:r>
      <w:r w:rsidR="00135C6B">
        <w:rPr>
          <w:rFonts w:ascii="Times New Roman" w:hAnsi="Times New Roman" w:cs="Times New Roman"/>
          <w:sz w:val="28"/>
          <w:lang w:val="uk-UA"/>
        </w:rPr>
        <w:t xml:space="preserve">українських традицій і звичаїв, </w:t>
      </w:r>
      <w:r w:rsidR="000C1DA0">
        <w:rPr>
          <w:rFonts w:ascii="Times New Roman" w:hAnsi="Times New Roman" w:cs="Times New Roman"/>
          <w:sz w:val="28"/>
          <w:lang w:val="uk-UA"/>
        </w:rPr>
        <w:t xml:space="preserve">відродження </w:t>
      </w:r>
      <w:r w:rsidR="007E6B90">
        <w:rPr>
          <w:rFonts w:ascii="Times New Roman" w:hAnsi="Times New Roman" w:cs="Times New Roman"/>
          <w:sz w:val="28"/>
          <w:lang w:val="uk-UA"/>
        </w:rPr>
        <w:t>та</w:t>
      </w:r>
      <w:r w:rsidR="000C1DA0">
        <w:rPr>
          <w:rFonts w:ascii="Times New Roman" w:hAnsi="Times New Roman" w:cs="Times New Roman"/>
          <w:sz w:val="28"/>
          <w:lang w:val="uk-UA"/>
        </w:rPr>
        <w:t xml:space="preserve"> популяризацію культури бджільництва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 та з нагоди ювілею.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254">
        <w:rPr>
          <w:rFonts w:ascii="Times New Roman" w:hAnsi="Times New Roman" w:cs="Times New Roman"/>
          <w:sz w:val="28"/>
          <w:szCs w:val="28"/>
          <w:lang w:val="uk-UA"/>
        </w:rPr>
        <w:t>2.Відділу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8C4CD0">
        <w:rPr>
          <w:rFonts w:ascii="Times New Roman" w:hAnsi="Times New Roman" w:cs="Times New Roman"/>
          <w:sz w:val="28"/>
          <w:szCs w:val="28"/>
          <w:lang w:val="uk-UA"/>
        </w:rPr>
        <w:t>Копилова Є. 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C969CA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видачі рамки та бланку Почесної грамоти.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святкових дат, відзначення осіб, які зробили вагомий внесок у розвиток міста Ніжина, здійснення представницьких та інших заходів на 2019 рік      КТКВ (0210180), КЕКВ (2730).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цього рішення залишаю за собою.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B9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B9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Олійник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відзначення Почесною грамотою 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E710D4" w:rsidRPr="00A5625C" w:rsidRDefault="00C969CA" w:rsidP="00E710D4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C44A4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                        </w:t>
      </w:r>
      <w:r w:rsidRPr="006C44A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ради»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кандидатура </w:t>
      </w:r>
      <w:proofErr w:type="spellStart"/>
      <w:r w:rsidR="007E6B90">
        <w:rPr>
          <w:rFonts w:ascii="Times New Roman" w:hAnsi="Times New Roman" w:cs="Times New Roman"/>
          <w:sz w:val="28"/>
          <w:szCs w:val="28"/>
          <w:lang w:val="uk-UA"/>
        </w:rPr>
        <w:t>Балаша</w:t>
      </w:r>
      <w:proofErr w:type="spellEnd"/>
      <w:r w:rsidR="007E6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0D4">
        <w:rPr>
          <w:rFonts w:ascii="Times New Roman" w:hAnsi="Times New Roman" w:cs="Times New Roman"/>
          <w:sz w:val="28"/>
          <w:lang w:val="uk-UA"/>
        </w:rPr>
        <w:t>Петра Івановича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, </w:t>
      </w:r>
      <w:r w:rsidR="00E710D4">
        <w:rPr>
          <w:rFonts w:ascii="Times New Roman" w:hAnsi="Times New Roman" w:cs="Times New Roman"/>
          <w:sz w:val="28"/>
          <w:lang w:val="uk-UA"/>
        </w:rPr>
        <w:t>голов</w:t>
      </w:r>
      <w:r w:rsidR="002F599D">
        <w:rPr>
          <w:rFonts w:ascii="Times New Roman" w:hAnsi="Times New Roman" w:cs="Times New Roman"/>
          <w:sz w:val="28"/>
          <w:lang w:val="uk-UA"/>
        </w:rPr>
        <w:t>и</w:t>
      </w:r>
      <w:r w:rsidR="00E710D4">
        <w:rPr>
          <w:rFonts w:ascii="Times New Roman" w:hAnsi="Times New Roman" w:cs="Times New Roman"/>
          <w:sz w:val="28"/>
          <w:lang w:val="uk-UA"/>
        </w:rPr>
        <w:t xml:space="preserve"> громадської організації «Бджолярі </w:t>
      </w:r>
      <w:proofErr w:type="spellStart"/>
      <w:r w:rsidR="00E710D4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E710D4">
        <w:rPr>
          <w:rFonts w:ascii="Times New Roman" w:hAnsi="Times New Roman" w:cs="Times New Roman"/>
          <w:sz w:val="28"/>
          <w:lang w:val="uk-UA"/>
        </w:rPr>
        <w:t>»</w:t>
      </w:r>
      <w:r w:rsidR="00E710D4" w:rsidRPr="00A5625C">
        <w:rPr>
          <w:rFonts w:ascii="Times New Roman" w:hAnsi="Times New Roman" w:cs="Times New Roman"/>
          <w:sz w:val="28"/>
          <w:lang w:val="uk-UA"/>
        </w:rPr>
        <w:t>,</w:t>
      </w:r>
      <w:r w:rsidR="00E710D4">
        <w:rPr>
          <w:rFonts w:ascii="Times New Roman" w:hAnsi="Times New Roman" w:cs="Times New Roman"/>
          <w:sz w:val="28"/>
          <w:lang w:val="uk-UA"/>
        </w:rPr>
        <w:t xml:space="preserve">                         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за </w:t>
      </w:r>
      <w:r w:rsidR="00E710D4">
        <w:rPr>
          <w:rFonts w:ascii="Times New Roman" w:hAnsi="Times New Roman" w:cs="Times New Roman"/>
          <w:sz w:val="28"/>
          <w:lang w:val="uk-UA"/>
        </w:rPr>
        <w:t>вагомий внесок у збереження і пропагування українських традицій                     та звичаїв, відродження і популяризацію культури бджільництва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 та з нагоди ювілею.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Проект рішення «Про відзначення Почесною грамотою виконавчого комітету Ніжинс</w:t>
      </w:r>
      <w:r w:rsidR="00DD0A37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ради» складається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D502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до публічної інформації» </w:t>
      </w:r>
      <w:r w:rsidRPr="006C44A4">
        <w:rPr>
          <w:rFonts w:ascii="Times New Roman" w:hAnsi="Times New Roman" w:cs="Times New Roman"/>
          <w:sz w:val="28"/>
          <w:lang w:val="uk-UA"/>
        </w:rPr>
        <w:t>забезпечує опублікування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C44A4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     на офіційному сайті Ніжинської міської ради.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ради, фінансове управління Ніжинської міської ради  забезпечує виконання цього рішення у частині видачі рамки, бланку Почесної грамоти та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витрат на грошову винагороду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                 у розвиток міста Ніжина, здійснення представницьких та інших заходів                на 2019 рік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забезпечення представницьких витрат та інших заходів, пов’язаних з діяльністю органів місцевого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C44A4">
        <w:rPr>
          <w:rFonts w:ascii="Times New Roman" w:hAnsi="Times New Roman" w:cs="Times New Roman"/>
          <w:sz w:val="28"/>
          <w:szCs w:val="28"/>
        </w:rPr>
        <w:t xml:space="preserve">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69CA" w:rsidRPr="006C44A4" w:rsidSect="00D721EC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969CA"/>
    <w:rsid w:val="000506DC"/>
    <w:rsid w:val="000C1DA0"/>
    <w:rsid w:val="00135C6B"/>
    <w:rsid w:val="002F599D"/>
    <w:rsid w:val="005008F4"/>
    <w:rsid w:val="005F09DB"/>
    <w:rsid w:val="007E6B90"/>
    <w:rsid w:val="008C4CD0"/>
    <w:rsid w:val="0094360E"/>
    <w:rsid w:val="0095259E"/>
    <w:rsid w:val="00B9279B"/>
    <w:rsid w:val="00BB6A9A"/>
    <w:rsid w:val="00C969CA"/>
    <w:rsid w:val="00CC259F"/>
    <w:rsid w:val="00D4615F"/>
    <w:rsid w:val="00D721EC"/>
    <w:rsid w:val="00DD0A37"/>
    <w:rsid w:val="00E710D4"/>
    <w:rsid w:val="00E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9C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2019-07-04T12:57:00Z</dcterms:created>
  <dcterms:modified xsi:type="dcterms:W3CDTF">2019-07-05T06:23:00Z</dcterms:modified>
</cp:coreProperties>
</file>